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附件：报名回执表</w:t>
      </w:r>
    </w:p>
    <w:p>
      <w:pPr>
        <w:pStyle w:val="2"/>
        <w:ind w:firstLine="0" w:firstLineChars="0"/>
        <w:jc w:val="distribute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新情态背景下医疗损害鉴定实务及医疗纠纷防范与处理培训班</w:t>
      </w:r>
    </w:p>
    <w:tbl>
      <w:tblPr>
        <w:tblStyle w:val="4"/>
        <w:tblpPr w:leftFromText="180" w:rightFromText="180" w:vertAnchor="text" w:horzAnchor="page" w:tblpX="1627" w:tblpY="95"/>
        <w:tblOverlap w:val="never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70"/>
        <w:gridCol w:w="1516"/>
        <w:gridCol w:w="1764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7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 系 人</w:t>
            </w:r>
          </w:p>
        </w:tc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手机号码</w:t>
            </w:r>
          </w:p>
        </w:tc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邮箱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职务/职称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参加专题一，选择请画“√”</w:t>
            </w:r>
          </w:p>
        </w:tc>
        <w:tc>
          <w:tcPr>
            <w:tcW w:w="518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线上（直播）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线下（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昆明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参加专题二，选择请画“√”</w:t>
            </w:r>
          </w:p>
        </w:tc>
        <w:tc>
          <w:tcPr>
            <w:tcW w:w="518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线上（直播）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线下（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大连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住宿方式，选择请画“√”</w:t>
            </w:r>
          </w:p>
        </w:tc>
        <w:tc>
          <w:tcPr>
            <w:tcW w:w="518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1120" w:firstLineChars="4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包房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合住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9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1.发票信息（公对公转款填写）</w:t>
            </w:r>
          </w:p>
          <w:p>
            <w:pPr>
              <w:spacing w:line="440" w:lineRule="exac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发票抬头：             </w:t>
            </w:r>
          </w:p>
          <w:p>
            <w:pPr>
              <w:spacing w:line="440" w:lineRule="exac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  <w:p>
            <w:pPr>
              <w:spacing w:line="440" w:lineRule="exact"/>
              <w:contextualSpacing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2.快递地址/收件人（快递证书）：</w:t>
            </w: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仿宋" w:hAnsi="仿宋" w:eastAsia="仿宋" w:cs="宋体"/>
          <w:color w:val="000000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注：咨询电话010-60304116，许老师</w:t>
      </w:r>
      <w:r>
        <w:rPr>
          <w:rFonts w:hint="eastAsia" w:ascii="仿宋" w:hAnsi="仿宋" w:eastAsia="仿宋" w:cs="仿宋"/>
          <w:bCs/>
          <w:sz w:val="28"/>
          <w:szCs w:val="28"/>
        </w:rPr>
        <w:t>13520629593（微信号）</w:t>
      </w:r>
    </w:p>
    <w:p>
      <w:bookmarkStart w:id="0" w:name="_GoBack"/>
      <w:bookmarkEnd w:id="0"/>
    </w:p>
    <w:sectPr>
      <w:footerReference r:id="rId3" w:type="default"/>
      <w:pgSz w:w="11906" w:h="16838"/>
      <w:pgMar w:top="1643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GI1ZDE1ODgyMTRjMTQ1YzQ1MTQ4NjkwYTI2YTYifQ=="/>
  </w:docVars>
  <w:rsids>
    <w:rsidRoot w:val="00000000"/>
    <w:rsid w:val="12CF1390"/>
    <w:rsid w:val="1BD9502D"/>
    <w:rsid w:val="1DAA6C81"/>
    <w:rsid w:val="22513B6F"/>
    <w:rsid w:val="2A021BF3"/>
    <w:rsid w:val="321E1594"/>
    <w:rsid w:val="3C40349D"/>
    <w:rsid w:val="437C436D"/>
    <w:rsid w:val="49DB1DED"/>
    <w:rsid w:val="6861575B"/>
    <w:rsid w:val="6EF2535F"/>
    <w:rsid w:val="75183646"/>
    <w:rsid w:val="768A2321"/>
    <w:rsid w:val="79556C16"/>
    <w:rsid w:val="7C02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ind w:firstLine="560" w:firstLineChars="200"/>
    </w:pPr>
    <w:rPr>
      <w:rFonts w:ascii="Times New Roman" w:hAnsi="Times New Roman" w:eastAsia="仿宋_GB2312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2024-05-20T02:04:59Z</dcterms:created>
  <dc:creator>贾晓燕</dc:creator>
  <cp:lastModifiedBy>贾晓燕</cp:lastModifiedBy>
  <dcterms:modified xsi:type="dcterms:W3CDTF">2024-05-20T02:05:42Z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F029A5C27D774A71AA7059A4211802D3_12</vt:lpwstr>
  </property>
</Properties>
</file>